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A065F3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252F58" w:rsidRPr="00252F58">
        <w:rPr>
          <w:rFonts w:ascii="Times New Roman" w:hAnsi="Times New Roman"/>
          <w:sz w:val="28"/>
          <w:szCs w:val="28"/>
        </w:rPr>
        <w:t xml:space="preserve">Основные изменения налогового законодательства Российской Федерации в сфере налогообложения имущества организаций и </w:t>
      </w:r>
      <w:proofErr w:type="spellStart"/>
      <w:r w:rsidR="005A0EBD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="005A0EBD">
        <w:rPr>
          <w:rFonts w:ascii="Times New Roman" w:hAnsi="Times New Roman"/>
          <w:sz w:val="28"/>
          <w:szCs w:val="28"/>
        </w:rPr>
        <w:t xml:space="preserve"> товаров</w:t>
      </w:r>
      <w:r w:rsidR="00A065F3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252F58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 xml:space="preserve">17 </w:t>
      </w:r>
      <w:r w:rsidR="00846E1E">
        <w:rPr>
          <w:rFonts w:ascii="Times New Roman" w:hAnsi="Times New Roman"/>
          <w:b/>
          <w:color w:val="auto"/>
          <w:sz w:val="28"/>
          <w:szCs w:val="28"/>
          <w:u w:val="single"/>
        </w:rPr>
        <w:t>март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Ю.А.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75570A">
        <w:trPr>
          <w:trHeight w:val="1469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252F58" w:rsidRPr="00DE0746" w:rsidRDefault="00252F58" w:rsidP="007B3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Отмена представления (с 2023 года) налоговой декларации по налогу на имущество организаций в отношении объектов, налоговая база по которым определяется как их кадастровая стоимость в соответствии с пунктом 6 статьи 386 Налогового кодекса Российской Федерации</w:t>
            </w: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</w:t>
            </w:r>
            <w:r w:rsidR="00846E1E">
              <w:rPr>
                <w:rFonts w:ascii="Times New Roman" w:hAnsi="Times New Roman"/>
                <w:b/>
                <w:sz w:val="24"/>
              </w:rPr>
              <w:t>0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  <w:vMerge w:val="restart"/>
          </w:tcPr>
          <w:p w:rsidR="00252F58" w:rsidRPr="005E67B3" w:rsidRDefault="00252F58" w:rsidP="00846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7B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в сфере налогообложения имущества Волкова </w:t>
            </w:r>
            <w:r w:rsidR="00846E1E">
              <w:rPr>
                <w:rFonts w:ascii="Times New Roman" w:hAnsi="Times New Roman"/>
                <w:sz w:val="24"/>
                <w:szCs w:val="24"/>
              </w:rPr>
              <w:t>Лариса Вадимовна</w:t>
            </w:r>
          </w:p>
        </w:tc>
      </w:tr>
      <w:tr w:rsidR="00252F58" w:rsidTr="00333FEC">
        <w:tc>
          <w:tcPr>
            <w:tcW w:w="588" w:type="dxa"/>
          </w:tcPr>
          <w:p w:rsidR="00252F58" w:rsidRDefault="00252F58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32" w:type="dxa"/>
          </w:tcPr>
          <w:p w:rsidR="00252F58" w:rsidRPr="00DE0746" w:rsidRDefault="00252F58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Проведение сверки сведений об объектах налогообложения, содержащихся в информационных ресурсах налоговых органов, в отношении объектов, налоговая база по которым определяется как их кадастровая стоимость</w:t>
            </w:r>
          </w:p>
        </w:tc>
        <w:tc>
          <w:tcPr>
            <w:tcW w:w="1701" w:type="dxa"/>
          </w:tcPr>
          <w:p w:rsidR="00252F58" w:rsidRPr="00073831" w:rsidRDefault="00252F58" w:rsidP="00846E1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</w:t>
            </w:r>
            <w:r w:rsidR="00846E1E">
              <w:rPr>
                <w:rFonts w:ascii="Times New Roman" w:hAnsi="Times New Roman"/>
                <w:b/>
                <w:sz w:val="24"/>
              </w:rPr>
              <w:t>0-11.15</w:t>
            </w:r>
          </w:p>
        </w:tc>
        <w:tc>
          <w:tcPr>
            <w:tcW w:w="3652" w:type="dxa"/>
            <w:vMerge/>
          </w:tcPr>
          <w:p w:rsidR="00252F58" w:rsidRPr="00ED2790" w:rsidRDefault="00252F58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252F58" w:rsidTr="00333FEC"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232" w:type="dxa"/>
          </w:tcPr>
          <w:p w:rsidR="00252F58" w:rsidRPr="00DE0746" w:rsidRDefault="00252F58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E0746">
              <w:rPr>
                <w:rFonts w:ascii="Times New Roman" w:hAnsi="Times New Roman"/>
                <w:sz w:val="24"/>
                <w:szCs w:val="24"/>
              </w:rPr>
              <w:t>Заявительный характер налоговых льгот по налогу на имущество организаций с 2022 года</w:t>
            </w:r>
          </w:p>
        </w:tc>
        <w:tc>
          <w:tcPr>
            <w:tcW w:w="1701" w:type="dxa"/>
          </w:tcPr>
          <w:p w:rsidR="00252F58" w:rsidRPr="00073831" w:rsidRDefault="00846E1E" w:rsidP="00846E1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</w:t>
            </w:r>
            <w:r w:rsidR="00252F58">
              <w:rPr>
                <w:rFonts w:ascii="Times New Roman" w:hAnsi="Times New Roman"/>
                <w:b/>
                <w:sz w:val="24"/>
              </w:rPr>
              <w:t>5-11.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652" w:type="dxa"/>
            <w:vMerge/>
          </w:tcPr>
          <w:p w:rsidR="00252F58" w:rsidRPr="005A640D" w:rsidRDefault="00252F58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252F58" w:rsidTr="00333FEC">
        <w:tc>
          <w:tcPr>
            <w:tcW w:w="588" w:type="dxa"/>
          </w:tcPr>
          <w:p w:rsidR="00252F5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4232" w:type="dxa"/>
          </w:tcPr>
          <w:p w:rsidR="00252F58" w:rsidRPr="00DE0746" w:rsidRDefault="00252F58" w:rsidP="007B3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исчисления земельного и транспортного налога организациями с учетом имеющихся льгот</w:t>
            </w:r>
          </w:p>
        </w:tc>
        <w:tc>
          <w:tcPr>
            <w:tcW w:w="1701" w:type="dxa"/>
          </w:tcPr>
          <w:p w:rsidR="00252F58" w:rsidRDefault="00252F58" w:rsidP="00846E1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  <w:vMerge/>
          </w:tcPr>
          <w:p w:rsidR="00252F58" w:rsidRPr="005A640D" w:rsidRDefault="00252F58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252F58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</w:t>
            </w:r>
          </w:p>
        </w:tc>
        <w:tc>
          <w:tcPr>
            <w:tcW w:w="4232" w:type="dxa"/>
          </w:tcPr>
          <w:p w:rsidR="00F53AEE" w:rsidRDefault="00252F58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Применение налоговых льгот при исчислении имущественных налогов физических лиц</w:t>
            </w:r>
            <w:r w:rsidR="00F53AEE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53AEE" w:rsidRDefault="00252F58" w:rsidP="00846E1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</w:p>
        </w:tc>
        <w:tc>
          <w:tcPr>
            <w:tcW w:w="3652" w:type="dxa"/>
          </w:tcPr>
          <w:p w:rsidR="00F53AEE" w:rsidRDefault="00252F58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5E67B3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в сфере налогообложения имущества </w:t>
            </w:r>
            <w:r>
              <w:rPr>
                <w:rFonts w:ascii="Times New Roman" w:hAnsi="Times New Roman"/>
                <w:sz w:val="24"/>
              </w:rPr>
              <w:t xml:space="preserve">Давыдова </w:t>
            </w:r>
            <w:r w:rsidR="00846E1E">
              <w:rPr>
                <w:rFonts w:ascii="Times New Roman" w:hAnsi="Times New Roman"/>
                <w:sz w:val="24"/>
              </w:rPr>
              <w:t>Елена Вадимовна</w:t>
            </w:r>
          </w:p>
        </w:tc>
      </w:tr>
      <w:tr w:rsidR="00F53AEE" w:rsidTr="00333FEC">
        <w:tc>
          <w:tcPr>
            <w:tcW w:w="588" w:type="dxa"/>
          </w:tcPr>
          <w:p w:rsidR="00F53AEE" w:rsidRPr="002F437B" w:rsidRDefault="00F53AEE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</w:t>
            </w:r>
          </w:p>
        </w:tc>
        <w:tc>
          <w:tcPr>
            <w:tcW w:w="4232" w:type="dxa"/>
          </w:tcPr>
          <w:p w:rsidR="00F53AEE" w:rsidRPr="00252F58" w:rsidRDefault="00FA6B4C" w:rsidP="00252F58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Ошибки налогоплательщиков, выявленные по итогам первой отчетной кампании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товаров</w:t>
            </w:r>
          </w:p>
        </w:tc>
        <w:tc>
          <w:tcPr>
            <w:tcW w:w="1701" w:type="dxa"/>
          </w:tcPr>
          <w:p w:rsidR="00F53AEE" w:rsidRDefault="00252F58" w:rsidP="00846E1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0-1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1.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846E1E" w:rsidRDefault="00846E1E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Государственный налоговый инспектор отдела камерального контроля НДС №1 </w:t>
            </w:r>
          </w:p>
          <w:p w:rsidR="00FA6B4C" w:rsidRDefault="00846E1E" w:rsidP="00FA6B4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Коровницкая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Мария Сергеевна</w:t>
            </w:r>
            <w:r w:rsidR="00FA6B4C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Государственный налоговый инспектор отдела камерального контроля НДС №1 </w:t>
            </w:r>
          </w:p>
          <w:p w:rsidR="001253CB" w:rsidRDefault="00FA6B4C" w:rsidP="00FA6B4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Грехова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Юлия Александровна</w:t>
            </w:r>
          </w:p>
        </w:tc>
      </w:tr>
      <w:tr w:rsidR="006E1FAF" w:rsidTr="00333FEC">
        <w:tc>
          <w:tcPr>
            <w:tcW w:w="588" w:type="dxa"/>
          </w:tcPr>
          <w:p w:rsidR="006E1FAF" w:rsidRDefault="006E1FAF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8</w:t>
            </w:r>
          </w:p>
        </w:tc>
        <w:tc>
          <w:tcPr>
            <w:tcW w:w="4232" w:type="dxa"/>
          </w:tcPr>
          <w:p w:rsidR="006E1FAF" w:rsidRDefault="006E1FAF" w:rsidP="0025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сервисы на сайте налоговой службы в помощь налогоплательщикам</w:t>
            </w:r>
          </w:p>
        </w:tc>
        <w:tc>
          <w:tcPr>
            <w:tcW w:w="1701" w:type="dxa"/>
          </w:tcPr>
          <w:p w:rsidR="006E1FAF" w:rsidRDefault="006E1FAF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11.4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</w:p>
        </w:tc>
        <w:tc>
          <w:tcPr>
            <w:tcW w:w="3652" w:type="dxa"/>
          </w:tcPr>
          <w:p w:rsidR="006E1FAF" w:rsidRDefault="006E1FAF" w:rsidP="006E1FA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оказания государственных услуг</w:t>
            </w:r>
          </w:p>
          <w:p w:rsidR="006E1FAF" w:rsidRDefault="006E1FAF" w:rsidP="006E1FA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Ю.А.</w:t>
            </w: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Default="006E1FAF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A065F3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53CB"/>
    <w:rsid w:val="001450CA"/>
    <w:rsid w:val="00252F58"/>
    <w:rsid w:val="0025334E"/>
    <w:rsid w:val="0028201E"/>
    <w:rsid w:val="002869FD"/>
    <w:rsid w:val="002F25B8"/>
    <w:rsid w:val="002F437B"/>
    <w:rsid w:val="003265E1"/>
    <w:rsid w:val="00333FEC"/>
    <w:rsid w:val="003F18CC"/>
    <w:rsid w:val="004E2AF0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570A"/>
    <w:rsid w:val="007770B3"/>
    <w:rsid w:val="007B643B"/>
    <w:rsid w:val="007F687E"/>
    <w:rsid w:val="00846E1E"/>
    <w:rsid w:val="008D7310"/>
    <w:rsid w:val="0091402B"/>
    <w:rsid w:val="009D0287"/>
    <w:rsid w:val="009E5EB3"/>
    <w:rsid w:val="00A065F3"/>
    <w:rsid w:val="00A33D8B"/>
    <w:rsid w:val="00A770C4"/>
    <w:rsid w:val="00A81D4D"/>
    <w:rsid w:val="00AA2CAC"/>
    <w:rsid w:val="00AB7D6B"/>
    <w:rsid w:val="00AE4B2A"/>
    <w:rsid w:val="00B54A17"/>
    <w:rsid w:val="00B55933"/>
    <w:rsid w:val="00B83D0E"/>
    <w:rsid w:val="00C42D5A"/>
    <w:rsid w:val="00C46076"/>
    <w:rsid w:val="00CB2384"/>
    <w:rsid w:val="00CD06B4"/>
    <w:rsid w:val="00CF7C3F"/>
    <w:rsid w:val="00D463DF"/>
    <w:rsid w:val="00D560F1"/>
    <w:rsid w:val="00DE0746"/>
    <w:rsid w:val="00E769F6"/>
    <w:rsid w:val="00ED2790"/>
    <w:rsid w:val="00EF5A2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12</cp:revision>
  <cp:lastPrinted>2021-05-19T12:37:00Z</cp:lastPrinted>
  <dcterms:created xsi:type="dcterms:W3CDTF">2021-11-25T14:38:00Z</dcterms:created>
  <dcterms:modified xsi:type="dcterms:W3CDTF">2022-03-03T07:56:00Z</dcterms:modified>
</cp:coreProperties>
</file>